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DE" w:rsidRPr="00973BDE" w:rsidRDefault="00973BDE" w:rsidP="00973BDE">
      <w:pPr>
        <w:jc w:val="center"/>
        <w:rPr>
          <w:b/>
          <w:sz w:val="30"/>
          <w:szCs w:val="30"/>
        </w:rPr>
      </w:pPr>
      <w:r w:rsidRPr="00973BDE">
        <w:rPr>
          <w:b/>
          <w:sz w:val="30"/>
          <w:szCs w:val="30"/>
        </w:rPr>
        <w:t xml:space="preserve">УСЛОВИЯ </w:t>
      </w:r>
    </w:p>
    <w:p w:rsidR="00973BDE" w:rsidRDefault="00973BDE" w:rsidP="00973BDE">
      <w:pPr>
        <w:jc w:val="center"/>
        <w:rPr>
          <w:sz w:val="30"/>
          <w:szCs w:val="30"/>
        </w:rPr>
      </w:pPr>
      <w:proofErr w:type="gramStart"/>
      <w:r>
        <w:rPr>
          <w:sz w:val="30"/>
          <w:szCs w:val="30"/>
        </w:rPr>
        <w:t>проведения  областного</w:t>
      </w:r>
      <w:proofErr w:type="gramEnd"/>
      <w:r>
        <w:rPr>
          <w:sz w:val="30"/>
          <w:szCs w:val="30"/>
        </w:rPr>
        <w:t xml:space="preserve"> этапа республиканской выставки-конкурса</w:t>
      </w:r>
    </w:p>
    <w:p w:rsidR="00973BDE" w:rsidRPr="00973BDE" w:rsidRDefault="00973BDE" w:rsidP="00973BDE">
      <w:pPr>
        <w:jc w:val="center"/>
        <w:rPr>
          <w:b/>
          <w:sz w:val="30"/>
          <w:szCs w:val="30"/>
        </w:rPr>
      </w:pPr>
      <w:r w:rsidRPr="00973BDE">
        <w:rPr>
          <w:b/>
          <w:sz w:val="30"/>
          <w:szCs w:val="30"/>
        </w:rPr>
        <w:t>«</w:t>
      </w:r>
      <w:proofErr w:type="spellStart"/>
      <w:r w:rsidRPr="00973BDE">
        <w:rPr>
          <w:b/>
          <w:sz w:val="30"/>
          <w:szCs w:val="30"/>
        </w:rPr>
        <w:t>Лед.Цветы.Фантазия</w:t>
      </w:r>
      <w:proofErr w:type="spellEnd"/>
      <w:r w:rsidRPr="00973BDE">
        <w:rPr>
          <w:b/>
          <w:sz w:val="30"/>
          <w:szCs w:val="30"/>
        </w:rPr>
        <w:t xml:space="preserve">» </w:t>
      </w:r>
    </w:p>
    <w:p w:rsidR="00973BDE" w:rsidRDefault="00973BDE" w:rsidP="00973BDE">
      <w:pPr>
        <w:jc w:val="center"/>
        <w:rPr>
          <w:sz w:val="30"/>
          <w:szCs w:val="30"/>
        </w:rPr>
      </w:pPr>
      <w:r>
        <w:rPr>
          <w:sz w:val="30"/>
          <w:szCs w:val="30"/>
        </w:rPr>
        <w:t>2021/2022</w:t>
      </w:r>
    </w:p>
    <w:p w:rsidR="00973BDE" w:rsidRDefault="00973BDE" w:rsidP="00973BDE">
      <w:pPr>
        <w:rPr>
          <w:sz w:val="30"/>
          <w:szCs w:val="30"/>
        </w:rPr>
      </w:pPr>
    </w:p>
    <w:p w:rsidR="00973BDE" w:rsidRDefault="00973BDE" w:rsidP="00973BDE">
      <w:pPr>
        <w:tabs>
          <w:tab w:val="left" w:pos="3960"/>
        </w:tabs>
        <w:ind w:firstLine="709"/>
        <w:jc w:val="both"/>
        <w:rPr>
          <w:sz w:val="30"/>
          <w:szCs w:val="30"/>
        </w:rPr>
      </w:pPr>
      <w:r>
        <w:rPr>
          <w:sz w:val="30"/>
          <w:szCs w:val="30"/>
        </w:rPr>
        <w:t>1. ЦЕЛИ И ЗАДАЧИ</w:t>
      </w:r>
    </w:p>
    <w:p w:rsidR="00973BDE" w:rsidRDefault="00973BDE" w:rsidP="00973BDE">
      <w:pPr>
        <w:shd w:val="clear" w:color="auto" w:fill="FFFFFF"/>
        <w:jc w:val="both"/>
        <w:rPr>
          <w:sz w:val="30"/>
          <w:szCs w:val="30"/>
        </w:rPr>
      </w:pPr>
      <w:r>
        <w:rPr>
          <w:sz w:val="30"/>
          <w:szCs w:val="30"/>
        </w:rPr>
        <w:tab/>
        <w:t>Областной этап республиканской выставки-конкурса «</w:t>
      </w:r>
      <w:proofErr w:type="spellStart"/>
      <w:r>
        <w:rPr>
          <w:sz w:val="30"/>
          <w:szCs w:val="30"/>
        </w:rPr>
        <w:t>Лед.Цветы.Фантазия</w:t>
      </w:r>
      <w:proofErr w:type="spellEnd"/>
      <w:r>
        <w:rPr>
          <w:sz w:val="30"/>
          <w:szCs w:val="30"/>
        </w:rPr>
        <w:t>» (далее – конкурс) проводится с целью формирования экологической культуры учащихся, развития творческих способностей и флористического искусства, повышения профессионального мастерства педагогов дополнительного образования детей и молодежи.</w:t>
      </w:r>
    </w:p>
    <w:p w:rsidR="00973BDE" w:rsidRDefault="00973BDE" w:rsidP="00973BDE">
      <w:pPr>
        <w:shd w:val="clear" w:color="auto" w:fill="FFFFFF"/>
        <w:jc w:val="both"/>
        <w:rPr>
          <w:sz w:val="30"/>
          <w:szCs w:val="30"/>
        </w:rPr>
      </w:pPr>
      <w:r>
        <w:rPr>
          <w:sz w:val="30"/>
          <w:szCs w:val="30"/>
        </w:rPr>
        <w:t xml:space="preserve">          ЗАДАЧИ:</w:t>
      </w:r>
    </w:p>
    <w:p w:rsidR="00973BDE" w:rsidRDefault="00973BDE" w:rsidP="00973BDE">
      <w:pPr>
        <w:shd w:val="clear" w:color="auto" w:fill="FFFFFF"/>
        <w:jc w:val="both"/>
        <w:rPr>
          <w:sz w:val="30"/>
          <w:szCs w:val="30"/>
        </w:rPr>
      </w:pPr>
      <w:r>
        <w:rPr>
          <w:sz w:val="30"/>
          <w:szCs w:val="30"/>
        </w:rPr>
        <w:t xml:space="preserve">         популяризация флористического искусства, сохранение и развитие народных традиций;</w:t>
      </w:r>
    </w:p>
    <w:p w:rsidR="00973BDE" w:rsidRDefault="00973BDE" w:rsidP="00973BDE">
      <w:pPr>
        <w:shd w:val="clear" w:color="auto" w:fill="FFFFFF"/>
        <w:jc w:val="both"/>
        <w:rPr>
          <w:sz w:val="30"/>
          <w:szCs w:val="30"/>
        </w:rPr>
      </w:pPr>
      <w:r>
        <w:rPr>
          <w:sz w:val="30"/>
          <w:szCs w:val="30"/>
        </w:rPr>
        <w:t xml:space="preserve">         привлечение учащихся к практической деятельности по созданию флористических композиций из природных материалов;</w:t>
      </w:r>
    </w:p>
    <w:p w:rsidR="00973BDE" w:rsidRDefault="00973BDE" w:rsidP="00973BDE">
      <w:pPr>
        <w:shd w:val="clear" w:color="auto" w:fill="FFFFFF"/>
        <w:jc w:val="both"/>
        <w:rPr>
          <w:sz w:val="30"/>
          <w:szCs w:val="30"/>
        </w:rPr>
      </w:pPr>
      <w:r>
        <w:rPr>
          <w:sz w:val="30"/>
          <w:szCs w:val="30"/>
        </w:rPr>
        <w:t xml:space="preserve">        выявление и поощрение талантливых учащихся, повышение их мастерства;</w:t>
      </w:r>
    </w:p>
    <w:p w:rsidR="00973BDE" w:rsidRDefault="00973BDE" w:rsidP="00973BDE">
      <w:pPr>
        <w:shd w:val="clear" w:color="auto" w:fill="FFFFFF"/>
        <w:jc w:val="both"/>
        <w:rPr>
          <w:sz w:val="30"/>
          <w:szCs w:val="30"/>
        </w:rPr>
      </w:pPr>
      <w:r>
        <w:rPr>
          <w:sz w:val="30"/>
          <w:szCs w:val="30"/>
        </w:rPr>
        <w:t xml:space="preserve">         </w:t>
      </w:r>
      <w:proofErr w:type="gramStart"/>
      <w:r>
        <w:rPr>
          <w:sz w:val="30"/>
          <w:szCs w:val="30"/>
        </w:rPr>
        <w:t>презентация  достижений</w:t>
      </w:r>
      <w:proofErr w:type="gramEnd"/>
      <w:r>
        <w:rPr>
          <w:sz w:val="30"/>
          <w:szCs w:val="30"/>
        </w:rPr>
        <w:t xml:space="preserve">  учащихся и педагогов.</w:t>
      </w:r>
    </w:p>
    <w:p w:rsidR="00973BDE" w:rsidRDefault="00973BDE" w:rsidP="00973BDE">
      <w:pPr>
        <w:tabs>
          <w:tab w:val="left" w:pos="3960"/>
        </w:tabs>
        <w:ind w:firstLine="709"/>
        <w:jc w:val="both"/>
        <w:rPr>
          <w:sz w:val="30"/>
          <w:szCs w:val="30"/>
        </w:rPr>
      </w:pPr>
      <w:r>
        <w:rPr>
          <w:sz w:val="30"/>
          <w:szCs w:val="30"/>
        </w:rPr>
        <w:t>2. ОРГАНИЗАТОРЫ КОНКУРСА</w:t>
      </w:r>
    </w:p>
    <w:p w:rsidR="00973BDE" w:rsidRDefault="00973BDE" w:rsidP="00973BDE">
      <w:pPr>
        <w:tabs>
          <w:tab w:val="left" w:pos="3960"/>
        </w:tabs>
        <w:ind w:firstLine="709"/>
        <w:jc w:val="both"/>
        <w:rPr>
          <w:sz w:val="30"/>
          <w:szCs w:val="30"/>
        </w:rPr>
      </w:pPr>
      <w:r>
        <w:rPr>
          <w:sz w:val="30"/>
          <w:szCs w:val="30"/>
        </w:rPr>
        <w:t xml:space="preserve">Главное управление образования Гомельского облисполкома, учреждение </w:t>
      </w:r>
      <w:proofErr w:type="gramStart"/>
      <w:r>
        <w:rPr>
          <w:sz w:val="30"/>
          <w:szCs w:val="30"/>
        </w:rPr>
        <w:t>образования  «</w:t>
      </w:r>
      <w:proofErr w:type="gramEnd"/>
      <w:r>
        <w:rPr>
          <w:sz w:val="30"/>
          <w:szCs w:val="30"/>
        </w:rPr>
        <w:t>Гомельский государственный областной эколого-биологический  центр  детей  и  молодежи».</w:t>
      </w:r>
    </w:p>
    <w:p w:rsidR="00973BDE" w:rsidRDefault="00973BDE" w:rsidP="00973BDE">
      <w:pPr>
        <w:tabs>
          <w:tab w:val="left" w:pos="3960"/>
        </w:tabs>
        <w:ind w:firstLine="709"/>
        <w:jc w:val="both"/>
        <w:rPr>
          <w:sz w:val="30"/>
          <w:szCs w:val="30"/>
        </w:rPr>
      </w:pPr>
      <w:r>
        <w:rPr>
          <w:sz w:val="30"/>
          <w:szCs w:val="30"/>
        </w:rPr>
        <w:t>3. УЧАСТНИКИ КОНКУРСА</w:t>
      </w:r>
    </w:p>
    <w:p w:rsidR="00973BDE" w:rsidRDefault="00973BDE" w:rsidP="00973BDE">
      <w:pPr>
        <w:shd w:val="clear" w:color="auto" w:fill="FFFFFF"/>
        <w:jc w:val="both"/>
        <w:rPr>
          <w:sz w:val="30"/>
          <w:szCs w:val="30"/>
        </w:rPr>
      </w:pPr>
      <w:r>
        <w:rPr>
          <w:sz w:val="30"/>
          <w:szCs w:val="30"/>
        </w:rPr>
        <w:t xml:space="preserve">         Учащиеся в возрасте 10-16 лет и педагоги дополнительного образования детей и молодежи учреждений общего среднего образования и дополнительного образования детей и молодежи.</w:t>
      </w:r>
    </w:p>
    <w:p w:rsidR="00973BDE" w:rsidRDefault="00973BDE" w:rsidP="00973BDE">
      <w:pPr>
        <w:tabs>
          <w:tab w:val="left" w:pos="3960"/>
        </w:tabs>
        <w:jc w:val="both"/>
        <w:rPr>
          <w:sz w:val="30"/>
          <w:szCs w:val="30"/>
        </w:rPr>
      </w:pPr>
      <w:r>
        <w:rPr>
          <w:sz w:val="30"/>
          <w:szCs w:val="30"/>
        </w:rPr>
        <w:t xml:space="preserve">        4. СРОКИ ПРОВЕДЕНИЯ ВЫСТАВКИ-КОНКУРСА</w:t>
      </w:r>
    </w:p>
    <w:p w:rsidR="00973BDE" w:rsidRDefault="00973BDE" w:rsidP="00973BDE">
      <w:pPr>
        <w:shd w:val="clear" w:color="auto" w:fill="FFFFFF"/>
        <w:rPr>
          <w:sz w:val="30"/>
          <w:szCs w:val="30"/>
        </w:rPr>
      </w:pPr>
      <w:r>
        <w:rPr>
          <w:sz w:val="30"/>
          <w:szCs w:val="30"/>
        </w:rPr>
        <w:t xml:space="preserve">        Районный этап - с 12 ноября 2021 года по 25 ноября 2021 года.</w:t>
      </w:r>
    </w:p>
    <w:p w:rsidR="00973BDE" w:rsidRPr="00973BDE" w:rsidRDefault="00973BDE" w:rsidP="00973BDE">
      <w:pPr>
        <w:shd w:val="clear" w:color="auto" w:fill="FFFFFF"/>
        <w:rPr>
          <w:b/>
          <w:sz w:val="30"/>
          <w:szCs w:val="30"/>
        </w:rPr>
      </w:pPr>
      <w:r>
        <w:rPr>
          <w:sz w:val="30"/>
          <w:szCs w:val="30"/>
        </w:rPr>
        <w:t xml:space="preserve">        </w:t>
      </w:r>
      <w:r w:rsidRPr="00973BDE">
        <w:rPr>
          <w:b/>
          <w:sz w:val="30"/>
          <w:szCs w:val="30"/>
        </w:rPr>
        <w:t>Областной этап – с 25 ноября 2021 года по 11 декабря 2021 года.</w:t>
      </w:r>
    </w:p>
    <w:p w:rsidR="00973BDE" w:rsidRDefault="00973BDE" w:rsidP="00973BDE">
      <w:pPr>
        <w:shd w:val="clear" w:color="auto" w:fill="FFFFFF"/>
        <w:rPr>
          <w:sz w:val="30"/>
          <w:szCs w:val="30"/>
        </w:rPr>
      </w:pPr>
      <w:r>
        <w:rPr>
          <w:sz w:val="30"/>
          <w:szCs w:val="30"/>
        </w:rPr>
        <w:t xml:space="preserve">        Республиканский этап – с 16 декабря 2021 по 16 января 2022 года.</w:t>
      </w:r>
    </w:p>
    <w:p w:rsidR="00973BDE" w:rsidRDefault="00973BDE" w:rsidP="00973BDE">
      <w:pPr>
        <w:tabs>
          <w:tab w:val="left" w:pos="3960"/>
        </w:tabs>
        <w:jc w:val="both"/>
        <w:rPr>
          <w:sz w:val="30"/>
          <w:szCs w:val="30"/>
        </w:rPr>
      </w:pPr>
      <w:r>
        <w:rPr>
          <w:sz w:val="30"/>
          <w:szCs w:val="30"/>
        </w:rPr>
        <w:t xml:space="preserve">        5. НОМИНАЦИИ ВЫСТАВКИ-КОНКУРСА</w:t>
      </w:r>
    </w:p>
    <w:p w:rsidR="00973BDE" w:rsidRPr="00973BDE" w:rsidRDefault="00973BDE" w:rsidP="00973BDE">
      <w:pPr>
        <w:jc w:val="both"/>
        <w:rPr>
          <w:sz w:val="30"/>
          <w:szCs w:val="30"/>
        </w:rPr>
      </w:pPr>
      <w:r>
        <w:rPr>
          <w:sz w:val="30"/>
          <w:szCs w:val="30"/>
        </w:rPr>
        <w:t xml:space="preserve">        Выставка-</w:t>
      </w:r>
      <w:proofErr w:type="gramStart"/>
      <w:r>
        <w:rPr>
          <w:sz w:val="30"/>
          <w:szCs w:val="30"/>
        </w:rPr>
        <w:t>конкурс  проводится</w:t>
      </w:r>
      <w:proofErr w:type="gramEnd"/>
      <w:r>
        <w:rPr>
          <w:sz w:val="30"/>
          <w:szCs w:val="30"/>
        </w:rPr>
        <w:t xml:space="preserve">  по следующим номинациям: </w:t>
      </w:r>
    </w:p>
    <w:p w:rsidR="00973BDE" w:rsidRDefault="00973BDE" w:rsidP="00973BDE">
      <w:pPr>
        <w:shd w:val="clear" w:color="auto" w:fill="FFFFFF"/>
        <w:rPr>
          <w:sz w:val="30"/>
          <w:szCs w:val="30"/>
        </w:rPr>
      </w:pPr>
      <w:r>
        <w:rPr>
          <w:sz w:val="30"/>
          <w:szCs w:val="30"/>
        </w:rPr>
        <w:t xml:space="preserve">        - елочная игрушка «Новая старая сказка»;</w:t>
      </w:r>
    </w:p>
    <w:p w:rsidR="00973BDE" w:rsidRDefault="00973BDE" w:rsidP="00973BDE">
      <w:pPr>
        <w:shd w:val="clear" w:color="auto" w:fill="FFFFFF"/>
        <w:rPr>
          <w:sz w:val="30"/>
          <w:szCs w:val="30"/>
        </w:rPr>
      </w:pPr>
      <w:r>
        <w:rPr>
          <w:sz w:val="30"/>
          <w:szCs w:val="30"/>
        </w:rPr>
        <w:t xml:space="preserve">        - флористический объект «В гостях у Снежной королевы»;</w:t>
      </w:r>
    </w:p>
    <w:p w:rsidR="00973BDE" w:rsidRDefault="00973BDE" w:rsidP="00973BDE">
      <w:pPr>
        <w:shd w:val="clear" w:color="auto" w:fill="FFFFFF"/>
        <w:rPr>
          <w:sz w:val="30"/>
          <w:szCs w:val="30"/>
        </w:rPr>
      </w:pPr>
      <w:r>
        <w:rPr>
          <w:sz w:val="30"/>
          <w:szCs w:val="30"/>
        </w:rPr>
        <w:t xml:space="preserve">        - флористический коллаж – календарь «Символ года 2022»;</w:t>
      </w:r>
    </w:p>
    <w:p w:rsidR="00973BDE" w:rsidRDefault="00973BDE" w:rsidP="00973BDE">
      <w:pPr>
        <w:shd w:val="clear" w:color="auto" w:fill="FFFFFF"/>
        <w:rPr>
          <w:sz w:val="30"/>
          <w:szCs w:val="30"/>
        </w:rPr>
      </w:pPr>
      <w:r>
        <w:rPr>
          <w:sz w:val="30"/>
          <w:szCs w:val="30"/>
        </w:rPr>
        <w:t xml:space="preserve">        - рождественский венок «Праздник в доме».</w:t>
      </w:r>
    </w:p>
    <w:p w:rsidR="00973BDE" w:rsidRPr="00973BDE" w:rsidRDefault="00973BDE" w:rsidP="00973BDE">
      <w:pPr>
        <w:shd w:val="clear" w:color="auto" w:fill="FFFFFF"/>
        <w:jc w:val="both"/>
        <w:rPr>
          <w:b/>
          <w:sz w:val="30"/>
          <w:szCs w:val="30"/>
        </w:rPr>
      </w:pPr>
      <w:r>
        <w:rPr>
          <w:color w:val="333333"/>
          <w:sz w:val="30"/>
          <w:szCs w:val="30"/>
        </w:rPr>
        <w:t xml:space="preserve">         </w:t>
      </w:r>
      <w:r w:rsidRPr="00973BDE">
        <w:rPr>
          <w:b/>
          <w:sz w:val="30"/>
          <w:szCs w:val="30"/>
        </w:rPr>
        <w:t>5.1. Елочная игрушка «Новая старая сказка…».</w:t>
      </w:r>
    </w:p>
    <w:p w:rsidR="00973BDE" w:rsidRDefault="00973BDE" w:rsidP="00973BDE">
      <w:pPr>
        <w:shd w:val="clear" w:color="auto" w:fill="FFFFFF"/>
        <w:jc w:val="both"/>
        <w:rPr>
          <w:sz w:val="30"/>
          <w:szCs w:val="30"/>
        </w:rPr>
      </w:pPr>
      <w:r>
        <w:rPr>
          <w:sz w:val="30"/>
          <w:szCs w:val="30"/>
        </w:rPr>
        <w:t xml:space="preserve">         В данной номинации представляется конкурсная работа в виде набора елочных украшений от 3 до 6 штук в подарочной коробке. Елочные игрушки должны быть объединены общей темой, иметь </w:t>
      </w:r>
      <w:r>
        <w:rPr>
          <w:sz w:val="30"/>
          <w:szCs w:val="30"/>
        </w:rPr>
        <w:lastRenderedPageBreak/>
        <w:t>возможность крепления на елку. Техника оформления коробки произвольная.</w:t>
      </w:r>
    </w:p>
    <w:p w:rsidR="00973BDE" w:rsidRDefault="00973BDE" w:rsidP="00973BDE">
      <w:pPr>
        <w:shd w:val="clear" w:color="auto" w:fill="FFFFFF"/>
        <w:jc w:val="both"/>
        <w:rPr>
          <w:sz w:val="30"/>
          <w:szCs w:val="30"/>
        </w:rPr>
      </w:pPr>
      <w:r>
        <w:rPr>
          <w:sz w:val="30"/>
          <w:szCs w:val="30"/>
        </w:rPr>
        <w:t xml:space="preserve">          Данная номинация предполагает выполнение конкурсных </w:t>
      </w:r>
      <w:proofErr w:type="gramStart"/>
      <w:r>
        <w:rPr>
          <w:sz w:val="30"/>
          <w:szCs w:val="30"/>
        </w:rPr>
        <w:t>работ  по</w:t>
      </w:r>
      <w:proofErr w:type="gramEnd"/>
      <w:r>
        <w:rPr>
          <w:sz w:val="30"/>
          <w:szCs w:val="30"/>
        </w:rPr>
        <w:t>         2  направлениям:</w:t>
      </w:r>
    </w:p>
    <w:p w:rsidR="00973BDE" w:rsidRDefault="00973BDE" w:rsidP="00973BDE">
      <w:pPr>
        <w:shd w:val="clear" w:color="auto" w:fill="FFFFFF"/>
        <w:jc w:val="both"/>
        <w:rPr>
          <w:sz w:val="30"/>
          <w:szCs w:val="30"/>
        </w:rPr>
      </w:pPr>
      <w:r>
        <w:rPr>
          <w:sz w:val="30"/>
          <w:szCs w:val="30"/>
        </w:rPr>
        <w:t xml:space="preserve">           - флористическая игрушка</w:t>
      </w:r>
      <w:r>
        <w:rPr>
          <w:b/>
          <w:bCs/>
          <w:sz w:val="30"/>
          <w:szCs w:val="30"/>
        </w:rPr>
        <w:t> – </w:t>
      </w:r>
      <w:r>
        <w:rPr>
          <w:sz w:val="30"/>
          <w:szCs w:val="30"/>
        </w:rPr>
        <w:t>елочные игрушки, выполненные из природного материала (засушенные лепестки, цветы, мох, ветки, литья и т.д.), вспомогательного и декоративного материалов (бумага, металл, шнур, лента, сетка, фетр), но не более 30 %. Форма произвольная, размер от 8 до 15 см.</w:t>
      </w:r>
    </w:p>
    <w:p w:rsidR="00973BDE" w:rsidRDefault="00973BDE" w:rsidP="00973BDE">
      <w:pPr>
        <w:shd w:val="clear" w:color="auto" w:fill="FFFFFF"/>
        <w:jc w:val="both"/>
        <w:rPr>
          <w:sz w:val="30"/>
          <w:szCs w:val="30"/>
        </w:rPr>
      </w:pPr>
      <w:r>
        <w:rPr>
          <w:sz w:val="30"/>
          <w:szCs w:val="30"/>
        </w:rPr>
        <w:t xml:space="preserve">             - ватные игрушки – елочные игрушки, выполненные из ваты с использованием старинных и современных техник и приемов изготовления и декора. Форма произвольная, размер от 6 до 10 см.</w:t>
      </w:r>
    </w:p>
    <w:p w:rsidR="00973BDE" w:rsidRPr="00973BDE" w:rsidRDefault="00973BDE" w:rsidP="00973BDE">
      <w:pPr>
        <w:shd w:val="clear" w:color="auto" w:fill="FFFFFF"/>
        <w:jc w:val="both"/>
        <w:rPr>
          <w:b/>
          <w:sz w:val="30"/>
          <w:szCs w:val="30"/>
        </w:rPr>
      </w:pPr>
      <w:r>
        <w:rPr>
          <w:sz w:val="30"/>
          <w:szCs w:val="30"/>
        </w:rPr>
        <w:t xml:space="preserve">             </w:t>
      </w:r>
      <w:r w:rsidRPr="00973BDE">
        <w:rPr>
          <w:b/>
          <w:sz w:val="30"/>
          <w:szCs w:val="30"/>
        </w:rPr>
        <w:t>5.2. Флористический объект «В гостях у Снежной королевы».</w:t>
      </w:r>
    </w:p>
    <w:p w:rsidR="00973BDE" w:rsidRDefault="00973BDE" w:rsidP="00973BDE">
      <w:pPr>
        <w:shd w:val="clear" w:color="auto" w:fill="FFFFFF"/>
        <w:jc w:val="both"/>
        <w:rPr>
          <w:sz w:val="30"/>
          <w:szCs w:val="30"/>
        </w:rPr>
      </w:pPr>
      <w:r>
        <w:rPr>
          <w:sz w:val="30"/>
          <w:szCs w:val="30"/>
        </w:rPr>
        <w:t xml:space="preserve">              В данной номинации представляется игрушка или скульптура, выполненная из природного материала и представляющая собой литературного или сказочного героя. Материал и техника выполнения флористического объекта свободные. Размер конкурсной работы от 60 см в высоту. Работа должна быть устойчива и транспортабельна, материал хорошо закреплен.</w:t>
      </w:r>
    </w:p>
    <w:p w:rsidR="00973BDE" w:rsidRPr="00973BDE" w:rsidRDefault="00973BDE" w:rsidP="00973BDE">
      <w:pPr>
        <w:shd w:val="clear" w:color="auto" w:fill="FFFFFF"/>
        <w:jc w:val="both"/>
        <w:rPr>
          <w:b/>
          <w:sz w:val="30"/>
          <w:szCs w:val="30"/>
        </w:rPr>
      </w:pPr>
      <w:r>
        <w:rPr>
          <w:sz w:val="30"/>
          <w:szCs w:val="30"/>
        </w:rPr>
        <w:t xml:space="preserve">             </w:t>
      </w:r>
      <w:r w:rsidRPr="00973BDE">
        <w:rPr>
          <w:b/>
          <w:sz w:val="30"/>
          <w:szCs w:val="30"/>
        </w:rPr>
        <w:t>5.3. Флористический коллаж – календарь «Символ года 2022».</w:t>
      </w:r>
    </w:p>
    <w:p w:rsidR="00973BDE" w:rsidRDefault="00973BDE" w:rsidP="00973BDE">
      <w:pPr>
        <w:shd w:val="clear" w:color="auto" w:fill="FFFFFF"/>
        <w:jc w:val="both"/>
        <w:rPr>
          <w:sz w:val="30"/>
          <w:szCs w:val="30"/>
        </w:rPr>
      </w:pPr>
      <w:r>
        <w:rPr>
          <w:sz w:val="30"/>
          <w:szCs w:val="30"/>
        </w:rPr>
        <w:t xml:space="preserve">             В данной номинации представляется конкурсная работа в виде коллажа в смешанной технике с изображением тигра – символа года</w:t>
      </w:r>
      <w:r w:rsidR="0044661B">
        <w:rPr>
          <w:sz w:val="30"/>
          <w:szCs w:val="30"/>
        </w:rPr>
        <w:t> </w:t>
      </w:r>
      <w:r>
        <w:rPr>
          <w:sz w:val="30"/>
          <w:szCs w:val="30"/>
        </w:rPr>
        <w:t xml:space="preserve">и календаря на этот год. В конкурсной работе должны быть гармонично скомбинированы различные флористические приемы и техники работы с природным материалом (кроме </w:t>
      </w:r>
      <w:proofErr w:type="spellStart"/>
      <w:r>
        <w:rPr>
          <w:sz w:val="30"/>
          <w:szCs w:val="30"/>
        </w:rPr>
        <w:t>терры</w:t>
      </w:r>
      <w:proofErr w:type="spellEnd"/>
      <w:r>
        <w:rPr>
          <w:sz w:val="30"/>
          <w:szCs w:val="30"/>
        </w:rPr>
        <w:t xml:space="preserve">), приемы и элементы </w:t>
      </w:r>
      <w:proofErr w:type="spellStart"/>
      <w:r>
        <w:rPr>
          <w:sz w:val="30"/>
          <w:szCs w:val="30"/>
        </w:rPr>
        <w:t>скрапбукинга</w:t>
      </w:r>
      <w:proofErr w:type="spellEnd"/>
      <w:r>
        <w:rPr>
          <w:sz w:val="30"/>
          <w:szCs w:val="30"/>
        </w:rPr>
        <w:t xml:space="preserve"> (</w:t>
      </w:r>
      <w:proofErr w:type="spellStart"/>
      <w:r>
        <w:rPr>
          <w:sz w:val="30"/>
          <w:szCs w:val="30"/>
        </w:rPr>
        <w:t>декупаж</w:t>
      </w:r>
      <w:proofErr w:type="spellEnd"/>
      <w:r>
        <w:rPr>
          <w:sz w:val="30"/>
          <w:szCs w:val="30"/>
        </w:rPr>
        <w:t xml:space="preserve">, </w:t>
      </w:r>
      <w:proofErr w:type="spellStart"/>
      <w:r>
        <w:rPr>
          <w:sz w:val="30"/>
          <w:szCs w:val="30"/>
        </w:rPr>
        <w:t>штампинг</w:t>
      </w:r>
      <w:proofErr w:type="spellEnd"/>
      <w:r>
        <w:rPr>
          <w:sz w:val="30"/>
          <w:szCs w:val="30"/>
        </w:rPr>
        <w:t xml:space="preserve">, </w:t>
      </w:r>
      <w:proofErr w:type="spellStart"/>
      <w:r>
        <w:rPr>
          <w:sz w:val="30"/>
          <w:szCs w:val="30"/>
        </w:rPr>
        <w:t>дисстресинг</w:t>
      </w:r>
      <w:proofErr w:type="spellEnd"/>
      <w:r>
        <w:rPr>
          <w:sz w:val="30"/>
          <w:szCs w:val="30"/>
        </w:rPr>
        <w:t>, 3-д модели, трафареты, высечки и т.д.). Размер работы – не менее формата А3. Оформление и стиль работы-  произвольный.  Работа должна иметь крепление для демонстрации на стене.</w:t>
      </w:r>
    </w:p>
    <w:p w:rsidR="00973BDE" w:rsidRPr="00973BDE" w:rsidRDefault="00973BDE" w:rsidP="00973BDE">
      <w:pPr>
        <w:shd w:val="clear" w:color="auto" w:fill="FFFFFF"/>
        <w:jc w:val="both"/>
        <w:rPr>
          <w:b/>
          <w:sz w:val="30"/>
          <w:szCs w:val="30"/>
        </w:rPr>
      </w:pPr>
      <w:r>
        <w:rPr>
          <w:sz w:val="30"/>
          <w:szCs w:val="30"/>
        </w:rPr>
        <w:t xml:space="preserve">          </w:t>
      </w:r>
      <w:r w:rsidRPr="00973BDE">
        <w:rPr>
          <w:b/>
          <w:sz w:val="30"/>
          <w:szCs w:val="30"/>
        </w:rPr>
        <w:t>5.4. Рождественский венок «Праздник в доме».</w:t>
      </w:r>
    </w:p>
    <w:p w:rsidR="00973BDE" w:rsidRDefault="00973BDE" w:rsidP="00973BDE">
      <w:pPr>
        <w:shd w:val="clear" w:color="auto" w:fill="FFFFFF"/>
        <w:jc w:val="both"/>
        <w:rPr>
          <w:sz w:val="30"/>
          <w:szCs w:val="30"/>
        </w:rPr>
      </w:pPr>
      <w:r>
        <w:rPr>
          <w:sz w:val="30"/>
          <w:szCs w:val="30"/>
        </w:rPr>
        <w:t xml:space="preserve">          В данной номинации представляется конкурсная работа в виде рождественского или новогоднего венка, выполненного из природных материалов с декоративными элементами, составляющими не более 40 % от всей работы. Допускается использование пихты и иголок сосны. Жизнеспособность венка – на протяжении месяца. Техника выполнения свободная. Размер от 40-60 см по внешнему диаметру. Венки могут быть подвесными или настольными.</w:t>
      </w:r>
    </w:p>
    <w:p w:rsidR="00973BDE" w:rsidRDefault="00973BDE" w:rsidP="00973BDE">
      <w:pPr>
        <w:shd w:val="clear" w:color="auto" w:fill="FFFFFF"/>
        <w:jc w:val="both"/>
        <w:rPr>
          <w:sz w:val="30"/>
          <w:szCs w:val="30"/>
        </w:rPr>
      </w:pPr>
      <w:r>
        <w:rPr>
          <w:sz w:val="30"/>
          <w:szCs w:val="30"/>
        </w:rPr>
        <w:t xml:space="preserve">         Все номинации могут выполняться индивидуально и коллективно (не более 2 учащихся).</w:t>
      </w:r>
    </w:p>
    <w:p w:rsidR="00973BDE" w:rsidRPr="0044661B" w:rsidRDefault="00973BDE" w:rsidP="0044661B">
      <w:pPr>
        <w:pStyle w:val="a3"/>
        <w:spacing w:line="240" w:lineRule="auto"/>
        <w:ind w:left="0"/>
        <w:jc w:val="both"/>
        <w:rPr>
          <w:rFonts w:ascii="Times New Roman" w:hAnsi="Times New Roman"/>
          <w:sz w:val="30"/>
          <w:szCs w:val="30"/>
        </w:rPr>
      </w:pPr>
      <w:r>
        <w:rPr>
          <w:rFonts w:ascii="Times New Roman" w:hAnsi="Times New Roman"/>
          <w:sz w:val="30"/>
          <w:szCs w:val="30"/>
        </w:rPr>
        <w:tab/>
        <w:t>6. ПРАВИЛА ОФОРМЛЕНИЯ РАБОТ НА ВЫСТАВКУ</w:t>
      </w:r>
      <w:r>
        <w:rPr>
          <w:sz w:val="30"/>
          <w:szCs w:val="30"/>
        </w:rPr>
        <w:t>-</w:t>
      </w:r>
      <w:r>
        <w:rPr>
          <w:rFonts w:ascii="Times New Roman" w:hAnsi="Times New Roman"/>
          <w:sz w:val="30"/>
          <w:szCs w:val="30"/>
        </w:rPr>
        <w:t>КОНКУРС</w:t>
      </w:r>
      <w:r>
        <w:rPr>
          <w:color w:val="333333"/>
          <w:sz w:val="30"/>
          <w:szCs w:val="30"/>
        </w:rPr>
        <w:tab/>
      </w:r>
      <w:r>
        <w:rPr>
          <w:rFonts w:ascii="Times New Roman" w:hAnsi="Times New Roman"/>
          <w:sz w:val="30"/>
          <w:szCs w:val="30"/>
        </w:rPr>
        <w:t xml:space="preserve">6.1. Каждая конкурсная работа должна сопровождаться следующей </w:t>
      </w:r>
      <w:r>
        <w:rPr>
          <w:rFonts w:ascii="Times New Roman" w:hAnsi="Times New Roman"/>
          <w:sz w:val="30"/>
          <w:szCs w:val="30"/>
        </w:rPr>
        <w:lastRenderedPageBreak/>
        <w:t>информацией: название номинации, название работы, наименование творческого коллектива или объединения по интересам, наименование учреждения образования (область, район, полное название учреждения образования), фамилия, обязательно полностью указывать имя собственное, возраст автора (или авторов) работы, фамилия, имя собственное и отчество руководителя, фотография конкурсной работы (можно ч/б). Этикетки размером 6 х 9 см предоставляются в 2-х экземплярах.</w:t>
      </w:r>
      <w:bookmarkStart w:id="0" w:name="_GoBack"/>
      <w:bookmarkEnd w:id="0"/>
    </w:p>
    <w:p w:rsidR="00040204" w:rsidRDefault="00040204"/>
    <w:sectPr w:rsidR="00040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DE"/>
    <w:rsid w:val="00040204"/>
    <w:rsid w:val="0044661B"/>
    <w:rsid w:val="0097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6A92"/>
  <w15:chartTrackingRefBased/>
  <w15:docId w15:val="{CEDD9F75-B0C8-4EFB-BF9D-D5897548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BD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CDT#3</cp:lastModifiedBy>
  <cp:revision>3</cp:revision>
  <dcterms:created xsi:type="dcterms:W3CDTF">2021-10-08T13:36:00Z</dcterms:created>
  <dcterms:modified xsi:type="dcterms:W3CDTF">2021-10-11T11:47:00Z</dcterms:modified>
</cp:coreProperties>
</file>